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A7A" w:rsidRDefault="006B0A7A" w:rsidP="006B0A7A">
      <w:pPr>
        <w:spacing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Nestin</w:t>
      </w:r>
      <w:r>
        <w:rPr>
          <w:sz w:val="24"/>
          <w:szCs w:val="24"/>
        </w:rPr>
        <w:tab/>
        <w:t>Brain</w:t>
      </w:r>
    </w:p>
    <w:p w:rsidR="006B0A7A" w:rsidRDefault="006B0A7A" w:rsidP="006B0A7A">
      <w:pPr>
        <w:spacing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Neuroblastoma</w:t>
      </w:r>
      <w:r>
        <w:rPr>
          <w:sz w:val="24"/>
          <w:szCs w:val="24"/>
        </w:rPr>
        <w:tab/>
        <w:t>Neuroblastoma</w:t>
      </w:r>
    </w:p>
    <w:p w:rsidR="006B0A7A" w:rsidRDefault="006B0A7A" w:rsidP="006B0A7A">
      <w:pPr>
        <w:spacing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Neurofilament</w:t>
      </w:r>
      <w:r>
        <w:rPr>
          <w:sz w:val="24"/>
          <w:szCs w:val="24"/>
        </w:rPr>
        <w:tab/>
        <w:t>CNS</w:t>
      </w:r>
    </w:p>
    <w:p w:rsidR="006B0A7A" w:rsidRDefault="006B0A7A" w:rsidP="006B0A7A">
      <w:pPr>
        <w:spacing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Neutrophil Esterase</w:t>
      </w:r>
      <w:r>
        <w:rPr>
          <w:sz w:val="24"/>
          <w:szCs w:val="24"/>
        </w:rPr>
        <w:tab/>
        <w:t>Brain, peripheral nerve</w:t>
      </w:r>
    </w:p>
    <w:p w:rsidR="006B0A7A" w:rsidRDefault="006B0A7A" w:rsidP="006B0A7A">
      <w:pPr>
        <w:spacing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Nitrotyrosine</w:t>
      </w:r>
      <w:r>
        <w:rPr>
          <w:sz w:val="24"/>
          <w:szCs w:val="24"/>
        </w:rPr>
        <w:tab/>
        <w:t>Kidney, uterus, heart, placenta</w:t>
      </w:r>
    </w:p>
    <w:p w:rsidR="006B0A7A" w:rsidRDefault="006B0A7A" w:rsidP="006B0A7A">
      <w:pPr>
        <w:spacing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NOS2</w:t>
      </w:r>
      <w:r>
        <w:rPr>
          <w:sz w:val="24"/>
          <w:szCs w:val="24"/>
        </w:rPr>
        <w:tab/>
        <w:t>Liver, Uterus</w:t>
      </w:r>
    </w:p>
    <w:p w:rsidR="006B0A7A" w:rsidRDefault="006B0A7A" w:rsidP="006B0A7A">
      <w:pPr>
        <w:spacing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NOS3</w:t>
      </w:r>
      <w:r>
        <w:rPr>
          <w:sz w:val="24"/>
          <w:szCs w:val="24"/>
        </w:rPr>
        <w:tab/>
        <w:t>Kidney, brain</w:t>
      </w:r>
    </w:p>
    <w:p w:rsidR="008B05B4" w:rsidRDefault="006B0A7A" w:rsidP="006B0A7A">
      <w:r>
        <w:rPr>
          <w:sz w:val="24"/>
          <w:szCs w:val="24"/>
        </w:rPr>
        <w:t>NSE (neuron specific enolase)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Brain (cerebral cortex)</w:t>
      </w:r>
    </w:p>
    <w:sectPr w:rsidR="008B0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4F"/>
    <w:rsid w:val="006B0A7A"/>
    <w:rsid w:val="008B05B4"/>
    <w:rsid w:val="00EC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37C60C-8145-46C3-BB0B-6E7ED657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A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Snyder</dc:creator>
  <cp:keywords/>
  <dc:description/>
  <cp:lastModifiedBy>Hans Snyder</cp:lastModifiedBy>
  <cp:revision>2</cp:revision>
  <dcterms:created xsi:type="dcterms:W3CDTF">2013-07-27T16:54:00Z</dcterms:created>
  <dcterms:modified xsi:type="dcterms:W3CDTF">2013-07-27T16:55:00Z</dcterms:modified>
</cp:coreProperties>
</file>